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F2" w:rsidRDefault="00AE74F2" w:rsidP="00AE74F2">
      <w:pPr>
        <w:pStyle w:val="Normaalweb"/>
        <w:shd w:val="clear" w:color="auto" w:fill="F1F1F1"/>
        <w:spacing w:before="0" w:beforeAutospacing="0" w:after="0" w:afterAutospacing="0" w:line="240" w:lineRule="atLeast"/>
        <w:rPr>
          <w:rStyle w:val="Zwaar"/>
          <w:rFonts w:asciiTheme="minorHAnsi" w:hAnsiTheme="minorHAnsi" w:cstheme="minorHAnsi"/>
          <w:color w:val="000000"/>
        </w:rPr>
      </w:pPr>
      <w:r w:rsidRPr="00AE74F2">
        <w:rPr>
          <w:rStyle w:val="Zwaar"/>
          <w:rFonts w:asciiTheme="minorHAnsi" w:hAnsiTheme="minorHAnsi" w:cstheme="minorHAnsi"/>
          <w:color w:val="000000"/>
        </w:rPr>
        <w:t xml:space="preserve">Bij RFC </w:t>
      </w:r>
      <w:proofErr w:type="spellStart"/>
      <w:r w:rsidRPr="00AE74F2">
        <w:rPr>
          <w:rStyle w:val="Zwaar"/>
          <w:rFonts w:asciiTheme="minorHAnsi" w:hAnsiTheme="minorHAnsi" w:cstheme="minorHAnsi"/>
          <w:color w:val="000000"/>
        </w:rPr>
        <w:t>Oisterwijk</w:t>
      </w:r>
      <w:proofErr w:type="spellEnd"/>
      <w:r w:rsidRPr="00AE74F2">
        <w:rPr>
          <w:rStyle w:val="Zwaar"/>
          <w:rFonts w:asciiTheme="minorHAnsi" w:hAnsiTheme="minorHAnsi" w:cstheme="minorHAnsi"/>
          <w:color w:val="000000"/>
        </w:rPr>
        <w:t xml:space="preserve"> </w:t>
      </w:r>
      <w:proofErr w:type="spellStart"/>
      <w:r w:rsidRPr="00AE74F2">
        <w:rPr>
          <w:rStyle w:val="Zwaar"/>
          <w:rFonts w:asciiTheme="minorHAnsi" w:hAnsiTheme="minorHAnsi" w:cstheme="minorHAnsi"/>
          <w:color w:val="000000"/>
        </w:rPr>
        <w:t>Oysters</w:t>
      </w:r>
      <w:proofErr w:type="spellEnd"/>
      <w:r w:rsidRPr="00AE74F2">
        <w:rPr>
          <w:rStyle w:val="Zwaar"/>
          <w:rFonts w:asciiTheme="minorHAnsi" w:hAnsiTheme="minorHAnsi" w:cstheme="minorHAnsi"/>
          <w:color w:val="000000"/>
        </w:rPr>
        <w:t xml:space="preserve"> spelen we naast het traditionele rugby ook </w:t>
      </w:r>
      <w:proofErr w:type="spellStart"/>
      <w:r w:rsidRPr="00AE74F2">
        <w:rPr>
          <w:rStyle w:val="Zwaar"/>
          <w:rFonts w:asciiTheme="minorHAnsi" w:hAnsiTheme="minorHAnsi" w:cstheme="minorHAnsi"/>
          <w:color w:val="000000"/>
        </w:rPr>
        <w:t>Oldstars</w:t>
      </w:r>
      <w:proofErr w:type="spellEnd"/>
      <w:r w:rsidRPr="00AE74F2">
        <w:rPr>
          <w:rStyle w:val="Zwaar"/>
          <w:rFonts w:asciiTheme="minorHAnsi" w:hAnsiTheme="minorHAnsi" w:cstheme="minorHAnsi"/>
          <w:color w:val="000000"/>
        </w:rPr>
        <w:t xml:space="preserve"> </w:t>
      </w:r>
      <w:proofErr w:type="spellStart"/>
      <w:r w:rsidRPr="00AE74F2">
        <w:rPr>
          <w:rStyle w:val="Zwaar"/>
          <w:rFonts w:asciiTheme="minorHAnsi" w:hAnsiTheme="minorHAnsi" w:cstheme="minorHAnsi"/>
          <w:color w:val="000000"/>
        </w:rPr>
        <w:t>Walking</w:t>
      </w:r>
      <w:proofErr w:type="spellEnd"/>
      <w:r w:rsidRPr="00AE74F2">
        <w:rPr>
          <w:rStyle w:val="Zwaar"/>
          <w:rFonts w:asciiTheme="minorHAnsi" w:hAnsiTheme="minorHAnsi" w:cstheme="minorHAnsi"/>
          <w:color w:val="000000"/>
        </w:rPr>
        <w:t xml:space="preserve"> Rugby. </w:t>
      </w:r>
      <w:proofErr w:type="spellStart"/>
      <w:r w:rsidRPr="00AE74F2">
        <w:rPr>
          <w:rStyle w:val="Zwaar"/>
          <w:rFonts w:asciiTheme="minorHAnsi" w:hAnsiTheme="minorHAnsi" w:cstheme="minorHAnsi"/>
          <w:color w:val="000000"/>
        </w:rPr>
        <w:t>Walking</w:t>
      </w:r>
      <w:proofErr w:type="spellEnd"/>
      <w:r w:rsidRPr="00AE74F2">
        <w:rPr>
          <w:rStyle w:val="Zwaar"/>
          <w:rFonts w:asciiTheme="minorHAnsi" w:hAnsiTheme="minorHAnsi" w:cstheme="minorHAnsi"/>
          <w:color w:val="000000"/>
        </w:rPr>
        <w:t xml:space="preserve"> Rugby is een aangepaste spelvorm van rugby. Het is bedoeld voor 55-plussers, zowel mannen als vrouwen gemixt, en wordt dan ook ondersteund door Rugby Nederland samen met het Nationaal Ouderenfonds.</w:t>
      </w:r>
    </w:p>
    <w:p w:rsidR="00AE74F2" w:rsidRDefault="00AE74F2" w:rsidP="00AE74F2">
      <w:pPr>
        <w:pStyle w:val="Normaalweb"/>
        <w:shd w:val="clear" w:color="auto" w:fill="F1F1F1"/>
        <w:spacing w:before="0" w:beforeAutospacing="0" w:after="0" w:afterAutospacing="0" w:line="240" w:lineRule="atLeast"/>
        <w:rPr>
          <w:rStyle w:val="Zwaar"/>
          <w:rFonts w:asciiTheme="minorHAnsi" w:hAnsiTheme="minorHAnsi" w:cstheme="minorHAnsi"/>
          <w:color w:val="000000"/>
        </w:rPr>
      </w:pPr>
    </w:p>
    <w:p w:rsidR="00AE74F2" w:rsidRDefault="00AE74F2" w:rsidP="00AE74F2">
      <w:pPr>
        <w:pStyle w:val="Normaalweb"/>
        <w:shd w:val="clear" w:color="auto" w:fill="F1F1F1"/>
        <w:spacing w:before="0" w:beforeAutospacing="0" w:after="0" w:afterAutospacing="0" w:line="240" w:lineRule="atLeast"/>
        <w:rPr>
          <w:rStyle w:val="Zwaar"/>
          <w:rFonts w:asciiTheme="minorHAnsi" w:hAnsiTheme="minorHAnsi" w:cstheme="minorHAnsi"/>
          <w:color w:val="000000"/>
        </w:rPr>
      </w:pPr>
      <w:r>
        <w:rPr>
          <w:rFonts w:asciiTheme="minorHAnsi" w:hAnsiTheme="minorHAnsi" w:cstheme="minorHAnsi"/>
          <w:b/>
          <w:bCs/>
          <w:noProof/>
          <w:color w:val="000000"/>
        </w:rPr>
        <w:drawing>
          <wp:inline distT="0" distB="0" distL="0" distR="0">
            <wp:extent cx="3284578" cy="4919988"/>
            <wp:effectExtent l="19050" t="0" r="0" b="0"/>
            <wp:docPr id="1" name="Afbeelding 0" descr="oldstar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stars23.jpg"/>
                    <pic:cNvPicPr/>
                  </pic:nvPicPr>
                  <pic:blipFill>
                    <a:blip r:embed="rId4" cstate="print"/>
                    <a:stretch>
                      <a:fillRect/>
                    </a:stretch>
                  </pic:blipFill>
                  <pic:spPr>
                    <a:xfrm>
                      <a:off x="0" y="0"/>
                      <a:ext cx="3286752" cy="4923244"/>
                    </a:xfrm>
                    <a:prstGeom prst="rect">
                      <a:avLst/>
                    </a:prstGeom>
                  </pic:spPr>
                </pic:pic>
              </a:graphicData>
            </a:graphic>
          </wp:inline>
        </w:drawing>
      </w:r>
    </w:p>
    <w:p w:rsidR="00AE74F2" w:rsidRDefault="00AE74F2" w:rsidP="00AE74F2">
      <w:pPr>
        <w:pStyle w:val="Normaalweb"/>
        <w:shd w:val="clear" w:color="auto" w:fill="F1F1F1"/>
        <w:spacing w:before="0" w:beforeAutospacing="0" w:after="0" w:afterAutospacing="0" w:line="240" w:lineRule="atLeast"/>
        <w:rPr>
          <w:rStyle w:val="Zwaar"/>
          <w:rFonts w:asciiTheme="minorHAnsi" w:hAnsiTheme="minorHAnsi" w:cstheme="minorHAnsi"/>
          <w:color w:val="000000"/>
        </w:rPr>
      </w:pPr>
    </w:p>
    <w:p w:rsidR="00AE74F2" w:rsidRDefault="00AE74F2" w:rsidP="00AE74F2">
      <w:pPr>
        <w:pStyle w:val="Normaalweb"/>
        <w:shd w:val="clear" w:color="auto" w:fill="F1F1F1"/>
        <w:spacing w:before="0" w:beforeAutospacing="0" w:after="0" w:afterAutospacing="0" w:line="240" w:lineRule="atLeast"/>
        <w:rPr>
          <w:rStyle w:val="Zwaar"/>
          <w:rFonts w:asciiTheme="minorHAnsi" w:hAnsiTheme="minorHAnsi" w:cstheme="minorHAnsi"/>
          <w:color w:val="000000"/>
        </w:rPr>
      </w:pPr>
    </w:p>
    <w:p w:rsidR="00AE74F2" w:rsidRPr="00AE74F2" w:rsidRDefault="00AE74F2" w:rsidP="00AE74F2">
      <w:pPr>
        <w:pStyle w:val="Normaalweb"/>
        <w:shd w:val="clear" w:color="auto" w:fill="F1F1F1"/>
        <w:spacing w:before="0" w:beforeAutospacing="0" w:after="0" w:afterAutospacing="0" w:line="240" w:lineRule="atLeast"/>
        <w:rPr>
          <w:rFonts w:asciiTheme="minorHAnsi" w:hAnsiTheme="minorHAnsi" w:cstheme="minorHAnsi"/>
          <w:color w:val="000000"/>
        </w:rPr>
      </w:pPr>
      <w:r w:rsidRPr="00AE74F2">
        <w:rPr>
          <w:rFonts w:asciiTheme="minorHAnsi" w:hAnsiTheme="minorHAnsi" w:cstheme="minorHAnsi"/>
          <w:color w:val="000000"/>
        </w:rPr>
        <w:t>Er is weinig tot geen fysiek contact en de focus ligt op deelname, uitdaging en bovenal plezier. Deze aangepaste spelvorm is uitermate geschikt voor ouderen die op een gezonde manier en zonder blessuregevaar willen blijven bewegen, heerlijk in de buitenlucht. Beter bewegen is de basis voor een gezond en actief leven. Gebaseerd op ASM (</w:t>
      </w:r>
      <w:proofErr w:type="spellStart"/>
      <w:r w:rsidRPr="00AE74F2">
        <w:rPr>
          <w:rFonts w:asciiTheme="minorHAnsi" w:hAnsiTheme="minorHAnsi" w:cstheme="minorHAnsi"/>
          <w:color w:val="000000"/>
        </w:rPr>
        <w:t>athletic</w:t>
      </w:r>
      <w:proofErr w:type="spellEnd"/>
      <w:r w:rsidRPr="00AE74F2">
        <w:rPr>
          <w:rFonts w:asciiTheme="minorHAnsi" w:hAnsiTheme="minorHAnsi" w:cstheme="minorHAnsi"/>
          <w:color w:val="000000"/>
        </w:rPr>
        <w:t xml:space="preserve"> </w:t>
      </w:r>
      <w:proofErr w:type="spellStart"/>
      <w:r w:rsidRPr="00AE74F2">
        <w:rPr>
          <w:rFonts w:asciiTheme="minorHAnsi" w:hAnsiTheme="minorHAnsi" w:cstheme="minorHAnsi"/>
          <w:color w:val="000000"/>
        </w:rPr>
        <w:t>skills</w:t>
      </w:r>
      <w:proofErr w:type="spellEnd"/>
      <w:r w:rsidRPr="00AE74F2">
        <w:rPr>
          <w:rFonts w:asciiTheme="minorHAnsi" w:hAnsiTheme="minorHAnsi" w:cstheme="minorHAnsi"/>
          <w:color w:val="000000"/>
        </w:rPr>
        <w:t xml:space="preserve"> model) geven ervaren trainers een veelzijdige training waarbij alle spiergroepen aan bod komen. Na deze oefeningen worden korte partijtjes </w:t>
      </w:r>
      <w:proofErr w:type="spellStart"/>
      <w:r w:rsidRPr="00AE74F2">
        <w:rPr>
          <w:rFonts w:asciiTheme="minorHAnsi" w:hAnsiTheme="minorHAnsi" w:cstheme="minorHAnsi"/>
          <w:color w:val="000000"/>
        </w:rPr>
        <w:t>walking</w:t>
      </w:r>
      <w:proofErr w:type="spellEnd"/>
      <w:r w:rsidRPr="00AE74F2">
        <w:rPr>
          <w:rFonts w:asciiTheme="minorHAnsi" w:hAnsiTheme="minorHAnsi" w:cstheme="minorHAnsi"/>
          <w:color w:val="000000"/>
        </w:rPr>
        <w:t xml:space="preserve"> rugby gespeeld. De trainers helpen om het spel eerlijk en naar eigen vermogen speelbaar te maken voor iedereen. Rugbyervaring is zeker geen vereiste voor deelname. Dure sportkleding is ook niet nodig. Gewoon </w:t>
      </w:r>
      <w:proofErr w:type="spellStart"/>
      <w:r w:rsidRPr="00AE74F2">
        <w:rPr>
          <w:rFonts w:asciiTheme="minorHAnsi" w:hAnsiTheme="minorHAnsi" w:cstheme="minorHAnsi"/>
          <w:color w:val="000000"/>
        </w:rPr>
        <w:t>t-shirt</w:t>
      </w:r>
      <w:proofErr w:type="spellEnd"/>
      <w:r w:rsidRPr="00AE74F2">
        <w:rPr>
          <w:rFonts w:asciiTheme="minorHAnsi" w:hAnsiTheme="minorHAnsi" w:cstheme="minorHAnsi"/>
          <w:color w:val="000000"/>
        </w:rPr>
        <w:t>, (jogging)broek en gym- of noppenschoenen is voldoende.</w:t>
      </w:r>
    </w:p>
    <w:p w:rsidR="00AE74F2" w:rsidRPr="00AE74F2" w:rsidRDefault="00AE74F2" w:rsidP="00AE74F2">
      <w:pPr>
        <w:pStyle w:val="Normaalweb"/>
        <w:shd w:val="clear" w:color="auto" w:fill="F1F1F1"/>
        <w:spacing w:before="0" w:beforeAutospacing="0" w:after="0" w:afterAutospacing="0" w:line="240" w:lineRule="atLeast"/>
        <w:rPr>
          <w:rFonts w:asciiTheme="minorHAnsi" w:hAnsiTheme="minorHAnsi" w:cstheme="minorHAnsi"/>
          <w:color w:val="000000"/>
        </w:rPr>
      </w:pPr>
      <w:r w:rsidRPr="00AE74F2">
        <w:rPr>
          <w:rFonts w:asciiTheme="minorHAnsi" w:hAnsiTheme="minorHAnsi" w:cstheme="minorHAnsi"/>
          <w:color w:val="000000"/>
        </w:rPr>
        <w:t xml:space="preserve">Heeft u interesse dan bent u van harte welkom bij RFC </w:t>
      </w:r>
      <w:proofErr w:type="spellStart"/>
      <w:r w:rsidRPr="00AE74F2">
        <w:rPr>
          <w:rFonts w:asciiTheme="minorHAnsi" w:hAnsiTheme="minorHAnsi" w:cstheme="minorHAnsi"/>
          <w:color w:val="000000"/>
        </w:rPr>
        <w:t>Oisterwijk</w:t>
      </w:r>
      <w:proofErr w:type="spellEnd"/>
      <w:r w:rsidRPr="00AE74F2">
        <w:rPr>
          <w:rFonts w:asciiTheme="minorHAnsi" w:hAnsiTheme="minorHAnsi" w:cstheme="minorHAnsi"/>
          <w:color w:val="000000"/>
        </w:rPr>
        <w:t xml:space="preserve"> </w:t>
      </w:r>
      <w:proofErr w:type="spellStart"/>
      <w:r w:rsidRPr="00AE74F2">
        <w:rPr>
          <w:rFonts w:asciiTheme="minorHAnsi" w:hAnsiTheme="minorHAnsi" w:cstheme="minorHAnsi"/>
          <w:color w:val="000000"/>
        </w:rPr>
        <w:t>Oysters</w:t>
      </w:r>
      <w:proofErr w:type="spellEnd"/>
      <w:r w:rsidRPr="00AE74F2">
        <w:rPr>
          <w:rFonts w:asciiTheme="minorHAnsi" w:hAnsiTheme="minorHAnsi" w:cstheme="minorHAnsi"/>
          <w:color w:val="000000"/>
        </w:rPr>
        <w:t xml:space="preserve">, op sportpark De Wolfsputten, Scheibaan 2 te </w:t>
      </w:r>
      <w:proofErr w:type="spellStart"/>
      <w:r w:rsidRPr="00AE74F2">
        <w:rPr>
          <w:rFonts w:asciiTheme="minorHAnsi" w:hAnsiTheme="minorHAnsi" w:cstheme="minorHAnsi"/>
          <w:color w:val="000000"/>
        </w:rPr>
        <w:t>Oisterwijk</w:t>
      </w:r>
      <w:proofErr w:type="spellEnd"/>
      <w:r w:rsidRPr="00AE74F2">
        <w:rPr>
          <w:rFonts w:asciiTheme="minorHAnsi" w:hAnsiTheme="minorHAnsi" w:cstheme="minorHAnsi"/>
          <w:color w:val="000000"/>
        </w:rPr>
        <w:t>. We zijn er elke donderdagavond van 19.30 tot 20.30 uur en aansluitend kletsen we wat na onder het genot van een drankje.</w:t>
      </w:r>
    </w:p>
    <w:p w:rsidR="00FF4FA2" w:rsidRPr="00AE74F2" w:rsidRDefault="00FF4FA2">
      <w:pPr>
        <w:rPr>
          <w:rFonts w:cstheme="minorHAnsi"/>
          <w:sz w:val="24"/>
          <w:szCs w:val="24"/>
        </w:rPr>
      </w:pPr>
    </w:p>
    <w:sectPr w:rsidR="00FF4FA2" w:rsidRPr="00AE74F2" w:rsidSect="00FF4F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E74F2"/>
    <w:rsid w:val="00AE74F2"/>
    <w:rsid w:val="00FF4F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4F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E74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E74F2"/>
    <w:rPr>
      <w:b/>
      <w:bCs/>
    </w:rPr>
  </w:style>
  <w:style w:type="paragraph" w:styleId="Ballontekst">
    <w:name w:val="Balloon Text"/>
    <w:basedOn w:val="Standaard"/>
    <w:link w:val="BallontekstChar"/>
    <w:uiPriority w:val="99"/>
    <w:semiHidden/>
    <w:unhideWhenUsed/>
    <w:rsid w:val="00AE74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74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94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1125</Characters>
  <Application>Microsoft Office Word</Application>
  <DocSecurity>0</DocSecurity>
  <Lines>9</Lines>
  <Paragraphs>2</Paragraphs>
  <ScaleCrop>false</ScaleCrop>
  <Company>HP</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Spaandonk</dc:creator>
  <cp:lastModifiedBy>Jan van Spaandonk</cp:lastModifiedBy>
  <cp:revision>1</cp:revision>
  <dcterms:created xsi:type="dcterms:W3CDTF">2023-09-27T11:46:00Z</dcterms:created>
  <dcterms:modified xsi:type="dcterms:W3CDTF">2023-09-27T11:48:00Z</dcterms:modified>
</cp:coreProperties>
</file>